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黑体" w:hAnsi="Times" w:eastAsia="黑体"/>
          <w:sz w:val="30"/>
          <w:szCs w:val="30"/>
        </w:rPr>
      </w:pPr>
      <w:r>
        <w:rPr>
          <w:rFonts w:hint="eastAsia" w:ascii="黑体" w:hAnsi="Times" w:eastAsia="黑体"/>
          <w:sz w:val="30"/>
          <w:szCs w:val="30"/>
        </w:rPr>
        <w:t>山东大学</w:t>
      </w:r>
      <w:r>
        <w:rPr>
          <w:rFonts w:hint="eastAsia" w:ascii="黑体" w:hAnsi="Times" w:eastAsia="黑体"/>
          <w:sz w:val="30"/>
          <w:szCs w:val="30"/>
          <w:u w:val="none"/>
          <w:lang w:val="en-US" w:eastAsia="zh-CN"/>
        </w:rPr>
        <w:t>软件</w:t>
      </w:r>
      <w:r>
        <w:rPr>
          <w:rFonts w:hint="eastAsia" w:ascii="黑体" w:hAnsi="Times" w:eastAsia="黑体"/>
          <w:sz w:val="30"/>
          <w:szCs w:val="30"/>
        </w:rPr>
        <w:t>学院</w:t>
      </w:r>
    </w:p>
    <w:p>
      <w:pPr>
        <w:jc w:val="center"/>
        <w:rPr>
          <w:rFonts w:hint="eastAsia" w:ascii="黑体" w:hAnsi="Times" w:eastAsia="黑体"/>
          <w:sz w:val="30"/>
          <w:szCs w:val="30"/>
        </w:rPr>
      </w:pPr>
      <w:r>
        <w:rPr>
          <w:rFonts w:hint="eastAsia" w:ascii="黑体" w:hAnsi="Times" w:eastAsia="黑体"/>
          <w:sz w:val="30"/>
          <w:szCs w:val="30"/>
        </w:rPr>
        <w:t>面向对象技术</w:t>
      </w:r>
      <w:r>
        <w:rPr>
          <w:rFonts w:hint="eastAsia" w:ascii="黑体" w:hAnsi="Times" w:eastAsia="黑体"/>
          <w:sz w:val="30"/>
          <w:szCs w:val="30"/>
        </w:rPr>
        <w:t>课程实验报告</w:t>
      </w:r>
    </w:p>
    <w:tbl>
      <w:tblPr>
        <w:tblStyle w:val="2"/>
        <w:tblpPr w:leftFromText="180" w:rightFromText="180" w:vertAnchor="text" w:horzAnchor="page" w:tblpXSpec="center" w:tblpY="181"/>
        <w:tblOverlap w:val="never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68"/>
        <w:gridCol w:w="1565"/>
        <w:gridCol w:w="1117"/>
        <w:gridCol w:w="36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rPr>
                <w:rFonts w:ascii="黑体" w:hAnsi="Times" w:eastAsia="黑体"/>
                <w:sz w:val="24"/>
                <w:szCs w:val="20"/>
              </w:rPr>
            </w:pPr>
            <w:r>
              <w:rPr>
                <w:rFonts w:hint="eastAsia" w:ascii="黑体" w:hAnsi="Times" w:eastAsia="黑体"/>
                <w:sz w:val="24"/>
                <w:szCs w:val="20"/>
              </w:rPr>
              <w:t>学号：</w:t>
            </w:r>
            <w:r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  <w:t>201705301349</w:t>
            </w:r>
          </w:p>
        </w:tc>
        <w:tc>
          <w:tcPr>
            <w:tcW w:w="2682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rPr>
                <w:rFonts w:ascii="黑体" w:hAnsi="Times" w:eastAsia="黑体"/>
                <w:sz w:val="24"/>
                <w:szCs w:val="20"/>
              </w:rPr>
            </w:pPr>
            <w:r>
              <w:rPr>
                <w:rFonts w:hint="eastAsia" w:ascii="黑体" w:hAnsi="Times" w:eastAsia="黑体"/>
                <w:sz w:val="24"/>
                <w:szCs w:val="20"/>
              </w:rPr>
              <w:t>姓名：</w:t>
            </w:r>
            <w:r>
              <w:rPr>
                <w:rFonts w:ascii="黑体" w:hAnsi="Times" w:eastAsia="黑体"/>
                <w:sz w:val="24"/>
                <w:szCs w:val="20"/>
              </w:rPr>
              <w:t xml:space="preserve"> </w:t>
            </w:r>
            <w:r>
              <w:rPr>
                <w:rFonts w:hint="eastAsia" w:ascii="黑体" w:hAnsi="Times" w:eastAsia="黑体"/>
                <w:sz w:val="24"/>
                <w:szCs w:val="20"/>
                <w:lang w:val="en-US" w:eastAsia="zh-CN"/>
              </w:rPr>
              <w:t>杨世法</w:t>
            </w:r>
          </w:p>
        </w:tc>
        <w:tc>
          <w:tcPr>
            <w:tcW w:w="36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rPr>
                <w:rFonts w:ascii="黑体" w:hAnsi="Times" w:eastAsia="黑体"/>
                <w:sz w:val="24"/>
                <w:szCs w:val="20"/>
              </w:rPr>
            </w:pPr>
            <w:r>
              <w:rPr>
                <w:rFonts w:hint="eastAsia" w:ascii="黑体" w:hAnsi="Times" w:eastAsia="黑体"/>
                <w:sz w:val="24"/>
                <w:szCs w:val="20"/>
              </w:rPr>
              <w:t>班级：</w:t>
            </w:r>
            <w:r>
              <w:rPr>
                <w:rFonts w:ascii="黑体" w:hAnsi="Times" w:eastAsia="黑体"/>
                <w:sz w:val="24"/>
                <w:szCs w:val="20"/>
              </w:rPr>
              <w:t xml:space="preserve"> </w:t>
            </w:r>
            <w:r>
              <w:rPr>
                <w:rFonts w:hint="eastAsia" w:ascii="黑体" w:hAnsi="Times" w:eastAsia="黑体"/>
                <w:sz w:val="24"/>
                <w:szCs w:val="20"/>
                <w:lang w:val="en-US" w:eastAsia="zh-CN"/>
              </w:rPr>
              <w:t>一班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52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rPr>
                <w:rFonts w:ascii="黑体" w:hAnsi="Times" w:eastAsia="黑体"/>
                <w:sz w:val="24"/>
                <w:szCs w:val="20"/>
                <w:lang w:val="en-US"/>
              </w:rPr>
            </w:pPr>
            <w:r>
              <w:rPr>
                <w:rFonts w:hint="eastAsia" w:ascii="黑体" w:hAnsi="Times" w:eastAsia="黑体"/>
                <w:sz w:val="24"/>
                <w:szCs w:val="20"/>
              </w:rPr>
              <w:t>实验题目：</w:t>
            </w:r>
            <w:r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  <w:t>猜数字游戏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733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rPr>
                <w:rFonts w:ascii="黑体" w:hAnsi="Times" w:eastAsia="黑体"/>
                <w:sz w:val="24"/>
                <w:szCs w:val="20"/>
              </w:rPr>
            </w:pPr>
            <w:r>
              <w:rPr>
                <w:rFonts w:hint="eastAsia" w:ascii="黑体" w:hAnsi="Times" w:eastAsia="黑体"/>
                <w:sz w:val="24"/>
                <w:szCs w:val="20"/>
              </w:rPr>
              <w:t>实验学时：</w:t>
            </w:r>
          </w:p>
        </w:tc>
        <w:tc>
          <w:tcPr>
            <w:tcW w:w="478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rPr>
                <w:rFonts w:hint="default" w:ascii="黑体" w:hAnsi="Times" w:eastAsia="黑体"/>
                <w:sz w:val="24"/>
                <w:szCs w:val="20"/>
                <w:lang w:val="en-US" w:eastAsia="zh-CN"/>
              </w:rPr>
            </w:pPr>
            <w:r>
              <w:rPr>
                <w:rFonts w:hint="eastAsia" w:ascii="黑体" w:hAnsi="Times" w:eastAsia="黑体"/>
                <w:sz w:val="24"/>
                <w:szCs w:val="20"/>
              </w:rPr>
              <w:t xml:space="preserve">实验日期：  </w:t>
            </w:r>
            <w:r>
              <w:rPr>
                <w:rFonts w:hint="eastAsia" w:ascii="黑体" w:hAnsi="Times" w:eastAsia="黑体"/>
                <w:sz w:val="24"/>
                <w:szCs w:val="20"/>
                <w:lang w:val="en-US" w:eastAsia="zh-CN"/>
              </w:rPr>
              <w:t>2019.6.13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6" w:hRule="atLeast"/>
          <w:jc w:val="center"/>
        </w:trPr>
        <w:tc>
          <w:tcPr>
            <w:tcW w:w="852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rPr>
                <w:rFonts w:hint="eastAsia" w:ascii="黑体" w:hAnsi="Times" w:eastAsia="黑体"/>
                <w:sz w:val="24"/>
                <w:szCs w:val="20"/>
              </w:rPr>
            </w:pPr>
            <w:r>
              <w:rPr>
                <w:rFonts w:hint="eastAsia" w:ascii="黑体" w:hAnsi="Times" w:eastAsia="黑体"/>
                <w:sz w:val="24"/>
                <w:szCs w:val="20"/>
              </w:rPr>
              <w:t>实验目的：</w:t>
            </w:r>
          </w:p>
          <w:p>
            <w:pPr>
              <w:ind w:firstLine="440" w:firstLineChars="200"/>
              <w:rPr>
                <w:rFonts w:hint="eastAsia" w:ascii="黑体" w:hAnsi="Times" w:eastAsia="黑体"/>
                <w:sz w:val="24"/>
                <w:szCs w:val="20"/>
              </w:rPr>
            </w:pPr>
            <w:r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  <w:t>本实验通过若干个备选的相对复杂、独立的题目，使学生在实验过程中全面、系统的熟悉面向对象技术的基本概念和设计技术，分析、设计一个相对完整的应用，并使用面向对象编程语言进行实现，通过实验掌握使用面向对象技术进行程序设计、开发的思想和技能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6" w:hRule="atLeast"/>
          <w:jc w:val="center"/>
        </w:trPr>
        <w:tc>
          <w:tcPr>
            <w:tcW w:w="852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top"/>
          </w:tcPr>
          <w:p>
            <w:r>
              <w:rPr>
                <w:rFonts w:hint="eastAsia" w:ascii="黑体" w:hAnsi="Times" w:eastAsia="黑体"/>
                <w:sz w:val="24"/>
                <w:szCs w:val="20"/>
              </w:rPr>
              <w:t>硬件环境：</w:t>
            </w:r>
            <w:r>
              <w:t> </w:t>
            </w:r>
          </w:p>
          <w:p>
            <w:pPr>
              <w:rPr>
                <w:rFonts w:hint="default" w:eastAsia="宋体"/>
                <w:lang w:val="en-US" w:eastAsia="zh-CN"/>
              </w:rPr>
            </w:pPr>
            <w:r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  <w:t>个人电脑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3" w:hRule="atLeast"/>
          <w:jc w:val="center"/>
        </w:trPr>
        <w:tc>
          <w:tcPr>
            <w:tcW w:w="852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rPr>
                <w:rFonts w:hint="eastAsia" w:ascii="黑体" w:hAnsi="Times" w:eastAsia="黑体"/>
                <w:sz w:val="24"/>
                <w:szCs w:val="20"/>
              </w:rPr>
            </w:pPr>
            <w:r>
              <w:rPr>
                <w:rFonts w:hint="eastAsia" w:ascii="黑体" w:hAnsi="Times" w:eastAsia="黑体"/>
                <w:sz w:val="24"/>
                <w:szCs w:val="20"/>
              </w:rPr>
              <w:t>软件环境：</w:t>
            </w:r>
          </w:p>
          <w:p>
            <w:pPr>
              <w:rPr>
                <w:rFonts w:hint="default" w:ascii="黑体" w:hAnsi="Times" w:eastAsia="黑体"/>
                <w:sz w:val="24"/>
                <w:szCs w:val="20"/>
                <w:lang w:val="en-US" w:eastAsia="zh-CN"/>
              </w:rPr>
            </w:pPr>
            <w:r>
              <w:rPr>
                <w:rFonts w:hint="eastAsia" w:ascii="黑体" w:hAnsi="Times" w:eastAsia="黑体"/>
                <w:sz w:val="24"/>
                <w:szCs w:val="20"/>
                <w:lang w:val="en-US" w:eastAsia="zh-CN"/>
              </w:rPr>
              <w:t>Linux Eclipse2019-03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46" w:hRule="atLeast"/>
          <w:jc w:val="center"/>
        </w:trPr>
        <w:tc>
          <w:tcPr>
            <w:tcW w:w="852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rPr>
                <w:rFonts w:hint="eastAsia" w:ascii="黑体" w:hAnsi="Times" w:eastAsia="黑体"/>
                <w:sz w:val="24"/>
                <w:szCs w:val="20"/>
              </w:rPr>
            </w:pPr>
            <w:r>
              <w:rPr>
                <w:rFonts w:hint="eastAsia" w:ascii="黑体" w:hAnsi="Times" w:eastAsia="黑体"/>
                <w:sz w:val="24"/>
                <w:szCs w:val="20"/>
              </w:rPr>
              <w:t>实验步骤与</w:t>
            </w:r>
            <w:r>
              <w:rPr>
                <w:rFonts w:ascii="黑体" w:hAnsi="Times" w:eastAsia="黑体"/>
                <w:sz w:val="24"/>
                <w:szCs w:val="20"/>
              </w:rPr>
              <w:t>内容</w:t>
            </w:r>
            <w:r>
              <w:rPr>
                <w:rFonts w:hint="eastAsia" w:ascii="黑体" w:hAnsi="Times" w:eastAsia="黑体"/>
                <w:sz w:val="24"/>
                <w:szCs w:val="20"/>
              </w:rPr>
              <w:t>：</w:t>
            </w:r>
          </w:p>
          <w:p>
            <w:pPr>
              <w:numPr>
                <w:ilvl w:val="0"/>
                <w:numId w:val="0"/>
              </w:numPr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</w:pPr>
            <w:r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  <w:t>题</w:t>
            </w:r>
            <w:r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  <w:t>目要求：</w:t>
            </w:r>
          </w:p>
          <w:p>
            <w:pPr>
              <w:ind w:firstLine="440" w:firstLineChars="200"/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</w:pPr>
            <w:r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  <w:t>完成一个猜数字的GUI游戏。开始游戏后，产生一个没有重复数字的4位随机数，用户每猜一个数字，显示出“完全猜中的数字个数”和“猜中数字但位置错误的数字个数”，比如nAmB，数字n表示猜中的位置正确的数字个数，数字m表示数字正确而位置不对的数字个数。例如，正确答案为5234，如果用户猜5346，则显示：1A2B，数字1表示数字5及其位置猜对了，数字3和4这两个数字猜对了，但是位置没对，记为2B。然后，用户根据游戏提示的信息继续猜，直到猜中为止。同时设计规则，根据猜中的次数计算积分，并可以显示不同用户的排行榜。</w:t>
            </w:r>
          </w:p>
          <w:p>
            <w:pPr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</w:pPr>
            <w:r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  <w:t>成果截图：</w:t>
            </w:r>
          </w:p>
          <w:p>
            <w:r>
              <w:drawing>
                <wp:inline distT="0" distB="0" distL="114300" distR="114300">
                  <wp:extent cx="2628265" cy="2210435"/>
                  <wp:effectExtent l="0" t="0" r="635" b="18415"/>
                  <wp:docPr id="42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4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rcRect r="-843" b="-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000" cy="221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2627630" cy="2211705"/>
                  <wp:effectExtent l="0" t="0" r="1270" b="17145"/>
                  <wp:docPr id="43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42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7630" cy="2211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2628265" cy="2210435"/>
                  <wp:effectExtent l="0" t="0" r="635" b="18415"/>
                  <wp:docPr id="44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rcRect r="5706" b="6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000" cy="221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2628265" cy="2210435"/>
                  <wp:effectExtent l="0" t="0" r="635" b="18415"/>
                  <wp:docPr id="45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4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rcRect r="14563" b="140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000" cy="221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2611120" cy="2203450"/>
                  <wp:effectExtent l="0" t="0" r="17780" b="6350"/>
                  <wp:docPr id="46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1120" cy="220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2621280" cy="2204720"/>
                  <wp:effectExtent l="0" t="0" r="7620" b="5080"/>
                  <wp:docPr id="47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1280" cy="2204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2625090" cy="2219325"/>
                  <wp:effectExtent l="0" t="0" r="3810" b="9525"/>
                  <wp:docPr id="48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7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5090" cy="221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2605405" cy="2930525"/>
                  <wp:effectExtent l="0" t="0" r="4445" b="3175"/>
                  <wp:docPr id="49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48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5405" cy="293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2615565" cy="2934335"/>
                  <wp:effectExtent l="0" t="0" r="13335" b="18415"/>
                  <wp:docPr id="50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49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5565" cy="2934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bookmarkStart w:id="0" w:name="_GoBack"/>
            <w:bookmarkEnd w:id="0"/>
          </w:p>
          <w:p>
            <w:pPr>
              <w:numPr>
                <w:numId w:val="0"/>
              </w:numPr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</w:pPr>
            <w:r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  <w:t>一、题目分析</w:t>
            </w:r>
          </w:p>
          <w:p>
            <w:pPr>
              <w:widowControl w:val="0"/>
              <w:numPr>
                <w:numId w:val="0"/>
              </w:numPr>
              <w:jc w:val="both"/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</w:pPr>
            <w:r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  <w:t xml:space="preserve">   本题是一个有界面能够与玩家交互的应用程序题，与玩家进行交互首先要能够读取玩家输入的信息，其次将玩家输入的信息与正确答案进行比对，再将结果（反馈信息）以界面或者其他形式展示给用户。积分排行榜就要求将所有用户的得分信息都存储起来，每次查询排行榜时读取用户得分信息排序后展示。</w:t>
            </w:r>
          </w:p>
          <w:p>
            <w:pPr>
              <w:widowControl w:val="0"/>
              <w:numPr>
                <w:numId w:val="0"/>
              </w:numPr>
              <w:ind w:leftChars="0"/>
              <w:jc w:val="both"/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</w:pPr>
            <w:r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  <w:t>二、设计思路</w:t>
            </w:r>
          </w:p>
          <w:p>
            <w:pPr>
              <w:widowControl w:val="0"/>
              <w:numPr>
                <w:numId w:val="0"/>
              </w:numPr>
              <w:ind w:left="440" w:leftChars="0"/>
              <w:jc w:val="both"/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</w:pPr>
            <w:r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  <w:t>１、ＧＵＩ设计</w:t>
            </w:r>
          </w:p>
          <w:p>
            <w:pPr>
              <w:widowControl w:val="0"/>
              <w:numPr>
                <w:numId w:val="0"/>
              </w:numPr>
              <w:jc w:val="both"/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</w:pPr>
            <w:r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  <w:t>　　　总共有４个主要界面分别为主界面、登录界面、游戏界面、积分排名界面。主界面负责提供游戏的菜单（开始游戏、排行榜、退出游戏），并能够调用登录界面、积分排名界面。登录界面负责获取用户名并调用游戏界面。游戏界面负责获取用户猜的数字，并展示后台返回信息。积分排名界面负责展示用户得分信息及排名情况。</w:t>
            </w:r>
          </w:p>
          <w:p>
            <w:pPr>
              <w:widowControl w:val="0"/>
              <w:numPr>
                <w:numId w:val="0"/>
              </w:numPr>
              <w:ind w:left="440" w:leftChars="0"/>
              <w:jc w:val="both"/>
              <w:rPr>
                <w:rFonts w:hint="default" w:ascii="黑体" w:hAnsi="Times" w:eastAsia="黑体"/>
                <w:sz w:val="22"/>
                <w:szCs w:val="18"/>
                <w:lang w:val="en-US" w:eastAsia="zh-CN"/>
              </w:rPr>
            </w:pPr>
            <w:r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  <w:t>２、后台设计</w:t>
            </w:r>
          </w:p>
          <w:p>
            <w:pPr>
              <w:widowControl w:val="0"/>
              <w:numPr>
                <w:numId w:val="0"/>
              </w:numPr>
              <w:ind w:left="440" w:leftChars="0"/>
              <w:jc w:val="both"/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</w:pPr>
            <w:r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  <w:t>　共有５个主要类，用户类、分数类、数字类、用户列表类、分数列表类。用户类</w:t>
            </w:r>
          </w:p>
          <w:p>
            <w:pPr>
              <w:numPr>
                <w:ilvl w:val="0"/>
                <w:numId w:val="0"/>
              </w:numPr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</w:pPr>
            <w:r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  <w:t>负责存储用户名、用户游戏次数、最高分、历史成绩等信息。分数类存储一次游戏的信息（用户名、用户本次得分）。数字类负责产生游戏数字、验证用户输入并返回相应信息、生成本次游戏成绩。用户列表类存储所有用户信息。分数列表类存储所有得分信息。</w:t>
            </w:r>
          </w:p>
          <w:p>
            <w:pPr>
              <w:numPr>
                <w:ilvl w:val="0"/>
                <w:numId w:val="1"/>
              </w:numPr>
              <w:ind w:left="0" w:leftChars="0" w:firstLine="0" w:firstLineChars="0"/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</w:pPr>
            <w:r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  <w:t>设计方案</w:t>
            </w:r>
          </w:p>
          <w:p>
            <w:pPr>
              <w:widowControl w:val="0"/>
              <w:numPr>
                <w:numId w:val="0"/>
              </w:numPr>
              <w:jc w:val="both"/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</w:pPr>
            <w:r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  <w:t>　１、ＧＵＩ</w:t>
            </w:r>
          </w:p>
          <w:p>
            <w:pPr>
              <w:widowControl w:val="0"/>
              <w:numPr>
                <w:numId w:val="0"/>
              </w:numPr>
              <w:ind w:left="440" w:leftChars="0"/>
              <w:jc w:val="center"/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</w:pPr>
            <w:r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  <w:drawing>
                <wp:inline distT="0" distB="0" distL="114300" distR="114300">
                  <wp:extent cx="4934585" cy="3766185"/>
                  <wp:effectExtent l="0" t="0" r="18415" b="5715"/>
                  <wp:docPr id="3" name="图片 3" descr="类图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类图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4585" cy="3766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ilvl w:val="0"/>
                <w:numId w:val="0"/>
              </w:numPr>
              <w:ind w:left="660" w:leftChars="0"/>
              <w:jc w:val="both"/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</w:pPr>
            <w:r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  <w:t>（１）主界面</w:t>
            </w:r>
          </w:p>
          <w:p>
            <w:pPr>
              <w:widowControl w:val="0"/>
              <w:numPr>
                <w:ilvl w:val="0"/>
                <w:numId w:val="0"/>
              </w:numPr>
              <w:ind w:left="660" w:leftChars="0"/>
              <w:jc w:val="both"/>
            </w:pPr>
            <w:r>
              <w:drawing>
                <wp:inline distT="0" distB="0" distL="114935" distR="114935">
                  <wp:extent cx="1630045" cy="2300605"/>
                  <wp:effectExtent l="0" t="0" r="8255" b="444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0045" cy="2300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ilvl w:val="0"/>
                <w:numId w:val="0"/>
              </w:numPr>
              <w:ind w:left="660" w:leftChars="0"/>
              <w:jc w:val="both"/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</w:pPr>
            <w:r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  <w:t>主界面负责提供游戏的菜单（开始游戏、排行榜、退出游戏）。</w:t>
            </w:r>
          </w:p>
          <w:p>
            <w:pPr>
              <w:widowControl w:val="0"/>
              <w:numPr>
                <w:ilvl w:val="0"/>
                <w:numId w:val="0"/>
              </w:numPr>
              <w:ind w:left="660" w:leftChars="0"/>
              <w:jc w:val="both"/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</w:pPr>
            <w:r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  <w:t>登录交互：</w:t>
            </w:r>
          </w:p>
          <w:p>
            <w:pPr>
              <w:widowControl w:val="0"/>
              <w:numPr>
                <w:ilvl w:val="0"/>
                <w:numId w:val="0"/>
              </w:numPr>
              <w:ind w:left="660" w:leftChars="0"/>
              <w:jc w:val="both"/>
            </w:pPr>
            <w:r>
              <w:drawing>
                <wp:inline distT="0" distB="0" distL="114300" distR="114300">
                  <wp:extent cx="4699000" cy="1663065"/>
                  <wp:effectExtent l="0" t="0" r="6350" b="13335"/>
                  <wp:docPr id="13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9000" cy="1663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ilvl w:val="0"/>
                <w:numId w:val="0"/>
              </w:numPr>
              <w:ind w:left="660" w:leftChars="0"/>
              <w:jc w:val="both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显示排名：</w:t>
            </w:r>
          </w:p>
          <w:p>
            <w:pPr>
              <w:widowControl w:val="0"/>
              <w:numPr>
                <w:ilvl w:val="0"/>
                <w:numId w:val="0"/>
              </w:numPr>
              <w:ind w:left="660" w:leftChars="0"/>
              <w:jc w:val="both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3127375" cy="884555"/>
                  <wp:effectExtent l="0" t="0" r="15875" b="10795"/>
                  <wp:docPr id="14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7375" cy="884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ilvl w:val="0"/>
                <w:numId w:val="0"/>
              </w:numPr>
              <w:ind w:left="660" w:leftChars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退出游戏：</w:t>
            </w:r>
          </w:p>
          <w:p>
            <w:pPr>
              <w:widowControl w:val="0"/>
              <w:numPr>
                <w:ilvl w:val="0"/>
                <w:numId w:val="0"/>
              </w:numPr>
              <w:ind w:left="660" w:leftChars="0"/>
              <w:jc w:val="both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2799080" cy="688340"/>
                  <wp:effectExtent l="0" t="0" r="1270" b="16510"/>
                  <wp:docPr id="15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9080" cy="688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ilvl w:val="0"/>
                <w:numId w:val="0"/>
              </w:numPr>
              <w:ind w:left="660" w:leftChars="0"/>
              <w:jc w:val="both"/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</w:pPr>
            <w:r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  <w:t>（２）登录界面</w:t>
            </w:r>
          </w:p>
          <w:p>
            <w:pPr>
              <w:widowControl w:val="0"/>
              <w:numPr>
                <w:ilvl w:val="0"/>
                <w:numId w:val="0"/>
              </w:numPr>
              <w:ind w:left="660" w:leftChars="0"/>
              <w:jc w:val="both"/>
            </w:pPr>
            <w:r>
              <w:drawing>
                <wp:inline distT="0" distB="0" distL="114300" distR="114300">
                  <wp:extent cx="1711960" cy="1426845"/>
                  <wp:effectExtent l="0" t="0" r="2540" b="1905"/>
                  <wp:docPr id="4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1960" cy="142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ilvl w:val="0"/>
                <w:numId w:val="0"/>
              </w:numPr>
              <w:ind w:left="660" w:leftChars="0"/>
              <w:jc w:val="both"/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</w:pPr>
            <w:r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  <w:t>登录界面负责获取用户名并调用游戏界面。</w:t>
            </w:r>
          </w:p>
          <w:p>
            <w:pPr>
              <w:widowControl w:val="0"/>
              <w:numPr>
                <w:ilvl w:val="0"/>
                <w:numId w:val="0"/>
              </w:numPr>
              <w:ind w:left="660" w:leftChars="0"/>
              <w:jc w:val="both"/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</w:pPr>
            <w:r>
              <w:drawing>
                <wp:inline distT="0" distB="0" distL="114300" distR="114300">
                  <wp:extent cx="3596005" cy="2065655"/>
                  <wp:effectExtent l="0" t="0" r="4445" b="10795"/>
                  <wp:docPr id="16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6005" cy="2065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ilvl w:val="0"/>
                <w:numId w:val="0"/>
              </w:numPr>
              <w:ind w:left="660" w:leftChars="0"/>
              <w:jc w:val="both"/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</w:pPr>
            <w:r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  <w:t>（３）游戏界面</w:t>
            </w:r>
          </w:p>
          <w:p>
            <w:pPr>
              <w:widowControl w:val="0"/>
              <w:numPr>
                <w:ilvl w:val="0"/>
                <w:numId w:val="0"/>
              </w:numPr>
              <w:ind w:left="660" w:leftChars="0"/>
              <w:jc w:val="both"/>
            </w:pPr>
            <w:r>
              <w:drawing>
                <wp:inline distT="0" distB="0" distL="114300" distR="114300">
                  <wp:extent cx="1716405" cy="2308225"/>
                  <wp:effectExtent l="0" t="0" r="17145" b="15875"/>
                  <wp:docPr id="5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6405" cy="2308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ilvl w:val="0"/>
                <w:numId w:val="0"/>
              </w:numPr>
              <w:ind w:left="660" w:leftChars="0"/>
              <w:jc w:val="both"/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</w:pPr>
            <w:r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  <w:t>游戏界面负责获取用户猜的数字，并展示后台返回信息。</w:t>
            </w:r>
          </w:p>
          <w:p>
            <w:pPr>
              <w:widowControl w:val="0"/>
              <w:numPr>
                <w:ilvl w:val="0"/>
                <w:numId w:val="0"/>
              </w:numPr>
              <w:ind w:left="660" w:leftChars="0"/>
              <w:jc w:val="both"/>
            </w:pPr>
            <w:r>
              <w:drawing>
                <wp:inline distT="0" distB="0" distL="114300" distR="114300">
                  <wp:extent cx="4656455" cy="1307465"/>
                  <wp:effectExtent l="0" t="0" r="10795" b="6985"/>
                  <wp:docPr id="17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6455" cy="1307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ilvl w:val="0"/>
                <w:numId w:val="0"/>
              </w:numPr>
              <w:ind w:left="660" w:leftChars="0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后台通过调用getInput()函数获取用户输入</w:t>
            </w:r>
          </w:p>
          <w:p>
            <w:pPr>
              <w:widowControl w:val="0"/>
              <w:numPr>
                <w:ilvl w:val="0"/>
                <w:numId w:val="0"/>
              </w:numPr>
              <w:ind w:left="660" w:leftChars="0"/>
              <w:jc w:val="both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4539615" cy="759460"/>
                  <wp:effectExtent l="0" t="0" r="13335" b="2540"/>
                  <wp:docPr id="18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9615" cy="759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ilvl w:val="0"/>
                <w:numId w:val="0"/>
              </w:numPr>
              <w:ind w:left="660" w:leftChars="0"/>
              <w:jc w:val="both"/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</w:pPr>
            <w:r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  <w:t>（４）积分排名界面</w:t>
            </w:r>
          </w:p>
          <w:p>
            <w:pPr>
              <w:widowControl w:val="0"/>
              <w:numPr>
                <w:ilvl w:val="0"/>
                <w:numId w:val="0"/>
              </w:numPr>
              <w:ind w:left="660" w:leftChars="0"/>
              <w:jc w:val="both"/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</w:pPr>
            <w:r>
              <w:drawing>
                <wp:inline distT="0" distB="0" distL="114300" distR="114300">
                  <wp:extent cx="2045970" cy="2863215"/>
                  <wp:effectExtent l="0" t="0" r="11430" b="13335"/>
                  <wp:docPr id="6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5970" cy="286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</w:pPr>
            <w:r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  <w:t>　　　积分排名界面负责展示用户得分信息及排名情况。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</w:pPr>
            <w:r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  <w:t>　　　积分排名界面采用卡片布局，ScorePanel.java用于分数排名展示，UserPanel.java用于用户排名展示。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  <w:r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  <w:t>　　　</w:t>
            </w:r>
            <w:r>
              <w:drawing>
                <wp:inline distT="0" distB="0" distL="114300" distR="114300">
                  <wp:extent cx="4029075" cy="2305050"/>
                  <wp:effectExtent l="0" t="0" r="9525" b="0"/>
                  <wp:docPr id="20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2305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2504440" cy="2865120"/>
                  <wp:effectExtent l="0" t="0" r="10160" b="11430"/>
                  <wp:docPr id="21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4440" cy="2865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2543175" cy="2861945"/>
                  <wp:effectExtent l="0" t="0" r="9525" b="14605"/>
                  <wp:docPr id="22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286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</w:pPr>
            <w:r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  <w:t>　　　（５）其他类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  <w:r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  <w:t>　　　</w:t>
            </w:r>
            <w:r>
              <w:drawing>
                <wp:inline distT="0" distB="0" distL="114300" distR="114300">
                  <wp:extent cx="4422140" cy="1193800"/>
                  <wp:effectExtent l="0" t="0" r="16510" b="6350"/>
                  <wp:docPr id="23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2140" cy="119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　　　</w:t>
            </w:r>
            <w:r>
              <w:rPr>
                <w:rFonts w:hint="eastAsia"/>
                <w:lang w:val="en-US" w:eastAsia="zh-CN"/>
              </w:rPr>
              <w:t>Main_Frame类用于设置默认窗口属性，Main_Panel用于设置界面得到背景图片。</w:t>
            </w:r>
          </w:p>
          <w:p>
            <w:pPr>
              <w:widowControl w:val="0"/>
              <w:numPr>
                <w:ilvl w:val="0"/>
                <w:numId w:val="0"/>
              </w:numPr>
              <w:ind w:firstLine="220" w:firstLineChars="100"/>
              <w:jc w:val="both"/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</w:pPr>
            <w:r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  <w:t>２、后台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</w:pPr>
            <w:r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  <w:t>　　　（１）用户类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  <w:r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  <w:t>　　　</w:t>
            </w:r>
            <w:r>
              <w:drawing>
                <wp:inline distT="0" distB="0" distL="114300" distR="114300">
                  <wp:extent cx="1850390" cy="2139950"/>
                  <wp:effectExtent l="0" t="0" r="16510" b="12700"/>
                  <wp:docPr id="8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0390" cy="2139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</w:pPr>
            <w:r>
              <w:rPr>
                <w:rFonts w:hint="eastAsia" w:eastAsia="黑体"/>
                <w:lang w:eastAsia="zh-CN"/>
              </w:rPr>
              <w:t>　　　</w:t>
            </w:r>
            <w:r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  <w:t>用户类负责存储用户名。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  </w:t>
            </w:r>
            <w:r>
              <w:drawing>
                <wp:inline distT="0" distB="0" distL="114300" distR="114300">
                  <wp:extent cx="2971800" cy="2880995"/>
                  <wp:effectExtent l="0" t="0" r="0" b="14605"/>
                  <wp:docPr id="24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2880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numId w:val="0"/>
              </w:numPr>
              <w:ind w:left="660" w:leftChars="0"/>
              <w:jc w:val="both"/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</w:pPr>
            <w:r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  <w:t>（２）分数类</w:t>
            </w:r>
          </w:p>
          <w:p>
            <w:pPr>
              <w:widowControl w:val="0"/>
              <w:numPr>
                <w:numId w:val="0"/>
              </w:numPr>
              <w:jc w:val="both"/>
            </w:pPr>
            <w:r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  <w:t>　　　</w:t>
            </w:r>
            <w:r>
              <w:drawing>
                <wp:inline distT="0" distB="0" distL="114300" distR="114300">
                  <wp:extent cx="2146935" cy="1741805"/>
                  <wp:effectExtent l="0" t="0" r="5715" b="10795"/>
                  <wp:docPr id="26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6935" cy="1741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numId w:val="0"/>
              </w:numPr>
              <w:jc w:val="both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　　　</w:t>
            </w:r>
            <w:r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  <w:t>分数类存储一次游戏的信息（用户名、用户本次得分）。</w:t>
            </w:r>
          </w:p>
          <w:p>
            <w:pPr>
              <w:widowControl w:val="0"/>
              <w:numPr>
                <w:numId w:val="0"/>
              </w:numPr>
              <w:jc w:val="both"/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　　　</w:t>
            </w:r>
            <w:r>
              <w:drawing>
                <wp:inline distT="0" distB="0" distL="114300" distR="114300">
                  <wp:extent cx="3008630" cy="2049145"/>
                  <wp:effectExtent l="0" t="0" r="1270" b="8255"/>
                  <wp:docPr id="25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8630" cy="2049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</w:pPr>
            <w:r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  <w:t>　　　（３）数字类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  <w:r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  <w:t>　　　</w:t>
            </w:r>
            <w:r>
              <w:drawing>
                <wp:inline distT="0" distB="0" distL="114300" distR="114300">
                  <wp:extent cx="1245870" cy="2107565"/>
                  <wp:effectExtent l="0" t="0" r="11430" b="6985"/>
                  <wp:docPr id="28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5870" cy="2107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  <w:t>　　　数字类负责产生游戏数字、验证用户输入并返回相应信息、生成本次游戏成绩。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</w:pPr>
            <w:r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  <w:t>　　　</w:t>
            </w:r>
            <w:r>
              <w:drawing>
                <wp:inline distT="0" distB="0" distL="114300" distR="114300">
                  <wp:extent cx="3004820" cy="2968625"/>
                  <wp:effectExtent l="0" t="0" r="5080" b="3175"/>
                  <wp:docPr id="27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4820" cy="2968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</w:pPr>
            <w:r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  <w:t>　　　数字生成：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  <w:r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  <w:t>　　　</w:t>
            </w:r>
            <w:r>
              <w:drawing>
                <wp:inline distT="0" distB="0" distL="114300" distR="114300">
                  <wp:extent cx="3738880" cy="2207260"/>
                  <wp:effectExtent l="0" t="0" r="13970" b="2540"/>
                  <wp:docPr id="29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8880" cy="220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　　　验证用户输入并返回信息：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　　　</w:t>
            </w:r>
            <w:r>
              <w:drawing>
                <wp:inline distT="0" distB="0" distL="114300" distR="114300">
                  <wp:extent cx="3446145" cy="3895090"/>
                  <wp:effectExtent l="0" t="0" r="1905" b="10160"/>
                  <wp:docPr id="30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6145" cy="3895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　　　生成分数：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ascii="黑体" w:hAnsi="Times" w:eastAsia="黑体"/>
                <w:sz w:val="22"/>
                <w:szCs w:val="18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　　　</w:t>
            </w:r>
            <w:r>
              <w:drawing>
                <wp:inline distT="0" distB="0" distL="114300" distR="114300">
                  <wp:extent cx="4077335" cy="901065"/>
                  <wp:effectExtent l="0" t="0" r="18415" b="13335"/>
                  <wp:docPr id="31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7335" cy="901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</w:pPr>
            <w:r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  <w:t>　　　（４）用户列表类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　　　</w:t>
            </w:r>
            <w:r>
              <w:drawing>
                <wp:inline distT="0" distB="0" distL="114300" distR="114300">
                  <wp:extent cx="2054225" cy="1383665"/>
                  <wp:effectExtent l="0" t="0" r="3175" b="6985"/>
                  <wp:docPr id="33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4225" cy="1383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</w:pPr>
            <w:r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  <w:t>　　　用户列表类存储所有用户信息。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  <w:r>
              <w:drawing>
                <wp:inline distT="0" distB="0" distL="114300" distR="114300">
                  <wp:extent cx="5265420" cy="1617345"/>
                  <wp:effectExtent l="0" t="0" r="11430" b="1905"/>
                  <wp:docPr id="32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161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　　　读入所有用户信息：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eastAsia="宋体"/>
                <w:lang w:eastAsia="zh-CN"/>
              </w:rPr>
            </w:pPr>
            <w:r>
              <w:drawing>
                <wp:inline distT="0" distB="0" distL="114300" distR="114300">
                  <wp:extent cx="5268595" cy="3264535"/>
                  <wp:effectExtent l="0" t="0" r="8255" b="12065"/>
                  <wp:docPr id="34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3264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　　　获取用户排名列表：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  <w:r>
              <w:drawing>
                <wp:inline distT="0" distB="0" distL="114300" distR="114300">
                  <wp:extent cx="5272405" cy="3074035"/>
                  <wp:effectExtent l="0" t="0" r="4445" b="12065"/>
                  <wp:docPr id="35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3074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　　　将所有用户信息保存本地：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68595" cy="1550035"/>
                  <wp:effectExtent l="0" t="0" r="8255" b="12065"/>
                  <wp:docPr id="36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1550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ascii="黑体" w:hAnsi="Times" w:eastAsia="黑体"/>
                <w:sz w:val="22"/>
                <w:szCs w:val="18"/>
                <w:lang w:val="en-US" w:eastAsia="zh-CN"/>
              </w:rPr>
            </w:pPr>
            <w:r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  <w:t>　　　（５）分数列表类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　　　</w:t>
            </w:r>
            <w:r>
              <w:drawing>
                <wp:inline distT="0" distB="0" distL="114300" distR="114300">
                  <wp:extent cx="2145030" cy="1184910"/>
                  <wp:effectExtent l="0" t="0" r="7620" b="15240"/>
                  <wp:docPr id="37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6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5030" cy="1184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</w:pPr>
            <w:r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  <w:t>　　　分数列表类存储所有得分信息。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  <w:r>
              <w:drawing>
                <wp:inline distT="0" distB="0" distL="114300" distR="114300">
                  <wp:extent cx="5269865" cy="1602740"/>
                  <wp:effectExtent l="0" t="0" r="6985" b="16510"/>
                  <wp:docPr id="38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7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1602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　　　读入成绩信息：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68595" cy="3105150"/>
                  <wp:effectExtent l="0" t="0" r="8255" b="0"/>
                  <wp:docPr id="39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8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3105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</w:pPr>
            <w:r>
              <w:rPr>
                <w:rFonts w:hint="eastAsia" w:ascii="黑体" w:hAnsi="Times" w:eastAsia="黑体"/>
                <w:sz w:val="22"/>
                <w:szCs w:val="18"/>
                <w:lang w:val="en-US" w:eastAsia="zh-CN"/>
              </w:rPr>
              <w:t>　　　获取按成绩排名的列表：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  <w:r>
              <w:drawing>
                <wp:inline distT="0" distB="0" distL="114300" distR="114300">
                  <wp:extent cx="5269230" cy="2414905"/>
                  <wp:effectExtent l="0" t="0" r="7620" b="4445"/>
                  <wp:docPr id="40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39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414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　　　将所有成绩信息保存本地：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74310" cy="1978025"/>
                  <wp:effectExtent l="0" t="0" r="2540" b="3175"/>
                  <wp:docPr id="41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0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978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98" w:hRule="atLeast"/>
          <w:jc w:val="center"/>
        </w:trPr>
        <w:tc>
          <w:tcPr>
            <w:tcW w:w="852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rPr>
                <w:rFonts w:hint="eastAsia" w:ascii="黑体" w:hAnsi="Times" w:eastAsia="黑体"/>
                <w:sz w:val="24"/>
                <w:szCs w:val="20"/>
              </w:rPr>
            </w:pPr>
            <w:r>
              <w:rPr>
                <w:rFonts w:hint="eastAsia" w:ascii="黑体" w:hAnsi="Times" w:eastAsia="黑体"/>
                <w:sz w:val="24"/>
                <w:szCs w:val="20"/>
              </w:rPr>
              <w:t>结论分析与体会：</w:t>
            </w:r>
          </w:p>
          <w:p>
            <w:pPr>
              <w:numPr>
                <w:ilvl w:val="0"/>
                <w:numId w:val="0"/>
              </w:numPr>
              <w:tabs>
                <w:tab w:val="left" w:pos="4850"/>
              </w:tabs>
              <w:rPr>
                <w:rFonts w:hint="eastAsia"/>
                <w:b w:val="0"/>
                <w:bCs w:val="0"/>
                <w:lang w:val="en-US" w:eastAsia="zh-CN"/>
              </w:rPr>
            </w:pPr>
          </w:p>
        </w:tc>
      </w:tr>
    </w:tbl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文泉驿微米黑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00007A87" w:usb1="80000000" w:usb2="00000008" w:usb3="00000000" w:csb0="400001FF" w:csb1="FFFF0000"/>
  </w:font>
  <w:font w:name="黑体">
    <w:panose1 w:val="02010600030101010101"/>
    <w:charset w:val="86"/>
    <w:family w:val="auto"/>
    <w:pitch w:val="default"/>
    <w:sig w:usb0="00000001" w:usb1="080E0000" w:usb2="00000000" w:usb3="00000000" w:csb0="00040000" w:csb1="00000000"/>
  </w:font>
  <w:font w:name="Courier New">
    <w:panose1 w:val="02070309020205020404"/>
    <w:charset w:val="01"/>
    <w:family w:val="modern"/>
    <w:pitch w:val="default"/>
    <w:sig w:usb0="00007A87" w:usb1="80000000" w:usb2="00000008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Arial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文泉驿微米黑">
    <w:panose1 w:val="020B0606030804020204"/>
    <w:charset w:val="86"/>
    <w:family w:val="auto"/>
    <w:pitch w:val="default"/>
    <w:sig w:usb0="E10002EF" w:usb1="6BDFFCFB" w:usb2="00800036" w:usb3="00000000" w:csb0="603E019F" w:csb1="DFD70000"/>
  </w:font>
  <w:font w:name="Arial">
    <w:panose1 w:val="020B0604020202020204"/>
    <w:charset w:val="00"/>
    <w:family w:val="auto"/>
    <w:pitch w:val="default"/>
    <w:sig w:usb0="00007A87" w:usb1="80000000" w:usb2="00000008" w:usb3="00000000" w:csb0="400001FF" w:csb1="FFFF0000"/>
  </w:font>
  <w:font w:name="Times">
    <w:altName w:val="Times New Roman"/>
    <w:panose1 w:val="02020603050405020304"/>
    <w:charset w:val="00"/>
    <w:family w:val="roman"/>
    <w:pitch w:val="default"/>
    <w:sig w:usb0="00000000" w:usb1="00000000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D6F0791"/>
    <w:multiLevelType w:val="singleLevel"/>
    <w:tmpl w:val="9D6F0791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EEA3310"/>
    <w:rsid w:val="05F91083"/>
    <w:rsid w:val="0FAF5554"/>
    <w:rsid w:val="1195C953"/>
    <w:rsid w:val="157B9238"/>
    <w:rsid w:val="1BDF09C6"/>
    <w:rsid w:val="1C77AE82"/>
    <w:rsid w:val="1DB5064C"/>
    <w:rsid w:val="1E79A34B"/>
    <w:rsid w:val="1EE77BCC"/>
    <w:rsid w:val="1F77CD86"/>
    <w:rsid w:val="1F97C254"/>
    <w:rsid w:val="23DF5D0F"/>
    <w:rsid w:val="25FAB6EE"/>
    <w:rsid w:val="27DFEB93"/>
    <w:rsid w:val="2E4F1EA1"/>
    <w:rsid w:val="2F5AFAE9"/>
    <w:rsid w:val="2FEBA6D4"/>
    <w:rsid w:val="30DF9A04"/>
    <w:rsid w:val="31FE1A8A"/>
    <w:rsid w:val="34737916"/>
    <w:rsid w:val="39AB5BC6"/>
    <w:rsid w:val="39FF31E8"/>
    <w:rsid w:val="3B6E14BC"/>
    <w:rsid w:val="3B755423"/>
    <w:rsid w:val="3DDECDF2"/>
    <w:rsid w:val="3DE587D9"/>
    <w:rsid w:val="3EBC1819"/>
    <w:rsid w:val="3EBFF487"/>
    <w:rsid w:val="3EDFA96D"/>
    <w:rsid w:val="3EFFCB1C"/>
    <w:rsid w:val="3F7AD624"/>
    <w:rsid w:val="3F7B3D28"/>
    <w:rsid w:val="3FB9731A"/>
    <w:rsid w:val="3FDB4C29"/>
    <w:rsid w:val="3FDF4B12"/>
    <w:rsid w:val="3FEFBD0F"/>
    <w:rsid w:val="3FF36CB8"/>
    <w:rsid w:val="3FFF94AF"/>
    <w:rsid w:val="43FF7786"/>
    <w:rsid w:val="49FED27A"/>
    <w:rsid w:val="4AFF3972"/>
    <w:rsid w:val="4BA5C886"/>
    <w:rsid w:val="4F7F7D11"/>
    <w:rsid w:val="4FFB17A3"/>
    <w:rsid w:val="51EB4C3D"/>
    <w:rsid w:val="51ED67DD"/>
    <w:rsid w:val="53F3B322"/>
    <w:rsid w:val="546F8628"/>
    <w:rsid w:val="54FEE804"/>
    <w:rsid w:val="55FA7380"/>
    <w:rsid w:val="56BF8E78"/>
    <w:rsid w:val="56FD6262"/>
    <w:rsid w:val="57761C4C"/>
    <w:rsid w:val="577BD02A"/>
    <w:rsid w:val="57ED6521"/>
    <w:rsid w:val="57F4DCDF"/>
    <w:rsid w:val="57F7AA0D"/>
    <w:rsid w:val="59F8FF27"/>
    <w:rsid w:val="5B179113"/>
    <w:rsid w:val="5BDFF266"/>
    <w:rsid w:val="5D5C539F"/>
    <w:rsid w:val="5D9A0228"/>
    <w:rsid w:val="5DFFC1A0"/>
    <w:rsid w:val="5E366303"/>
    <w:rsid w:val="5E9FBECC"/>
    <w:rsid w:val="5EDF1E07"/>
    <w:rsid w:val="5EFD02F6"/>
    <w:rsid w:val="5F0EA303"/>
    <w:rsid w:val="5F63B6B4"/>
    <w:rsid w:val="5FBFD19C"/>
    <w:rsid w:val="5FBFF1C6"/>
    <w:rsid w:val="5FDDDE10"/>
    <w:rsid w:val="5FE79B84"/>
    <w:rsid w:val="5FF731F8"/>
    <w:rsid w:val="5FF7D11C"/>
    <w:rsid w:val="5FFD8DD0"/>
    <w:rsid w:val="5FFFD153"/>
    <w:rsid w:val="637D1147"/>
    <w:rsid w:val="63BB50E0"/>
    <w:rsid w:val="63BF310E"/>
    <w:rsid w:val="64B7FD36"/>
    <w:rsid w:val="65FFA675"/>
    <w:rsid w:val="66EB6339"/>
    <w:rsid w:val="67769A63"/>
    <w:rsid w:val="677F8EB5"/>
    <w:rsid w:val="67867BA9"/>
    <w:rsid w:val="67BBDA60"/>
    <w:rsid w:val="67EA350C"/>
    <w:rsid w:val="67F7D222"/>
    <w:rsid w:val="684F1569"/>
    <w:rsid w:val="69AF825E"/>
    <w:rsid w:val="6AECFC55"/>
    <w:rsid w:val="6BBA47DC"/>
    <w:rsid w:val="6BBFFEB1"/>
    <w:rsid w:val="6BEC8BFC"/>
    <w:rsid w:val="6DCF758D"/>
    <w:rsid w:val="6DEFA8F4"/>
    <w:rsid w:val="6EEE9D75"/>
    <w:rsid w:val="6EEF1287"/>
    <w:rsid w:val="6EF19422"/>
    <w:rsid w:val="6EFF9588"/>
    <w:rsid w:val="6F4FD351"/>
    <w:rsid w:val="6F6BA1B3"/>
    <w:rsid w:val="6F6BC535"/>
    <w:rsid w:val="6F6E0776"/>
    <w:rsid w:val="6F813615"/>
    <w:rsid w:val="6F8FEB06"/>
    <w:rsid w:val="6FB5449B"/>
    <w:rsid w:val="6FCEA41C"/>
    <w:rsid w:val="6FDB2F45"/>
    <w:rsid w:val="6FEF6C9F"/>
    <w:rsid w:val="6FF435F4"/>
    <w:rsid w:val="6FF5AC31"/>
    <w:rsid w:val="6FF7CA8A"/>
    <w:rsid w:val="6FFF9BD2"/>
    <w:rsid w:val="6FFFFD2A"/>
    <w:rsid w:val="71FFEEBE"/>
    <w:rsid w:val="72FDE34F"/>
    <w:rsid w:val="735B63C1"/>
    <w:rsid w:val="73B1B29E"/>
    <w:rsid w:val="75F4920D"/>
    <w:rsid w:val="770B3494"/>
    <w:rsid w:val="775FD48D"/>
    <w:rsid w:val="77784564"/>
    <w:rsid w:val="77DFF91F"/>
    <w:rsid w:val="77E7B5EA"/>
    <w:rsid w:val="77EE175E"/>
    <w:rsid w:val="787F3718"/>
    <w:rsid w:val="7953B663"/>
    <w:rsid w:val="7A8F6246"/>
    <w:rsid w:val="7A8F808D"/>
    <w:rsid w:val="7ABF3FBB"/>
    <w:rsid w:val="7ABFFF41"/>
    <w:rsid w:val="7AFFDB09"/>
    <w:rsid w:val="7B5BDCB7"/>
    <w:rsid w:val="7B7AFF28"/>
    <w:rsid w:val="7B7F55BD"/>
    <w:rsid w:val="7B7FEFFE"/>
    <w:rsid w:val="7BB3E2B2"/>
    <w:rsid w:val="7BDFBAE2"/>
    <w:rsid w:val="7BFD6E68"/>
    <w:rsid w:val="7BFF054B"/>
    <w:rsid w:val="7C7FC1F0"/>
    <w:rsid w:val="7CDC4A5C"/>
    <w:rsid w:val="7CDF762C"/>
    <w:rsid w:val="7CDFAB4F"/>
    <w:rsid w:val="7CEA0338"/>
    <w:rsid w:val="7CFD6585"/>
    <w:rsid w:val="7D3FFE62"/>
    <w:rsid w:val="7D7BA7A2"/>
    <w:rsid w:val="7DBC431D"/>
    <w:rsid w:val="7DBFD77A"/>
    <w:rsid w:val="7DFFC6E7"/>
    <w:rsid w:val="7E6FC7BD"/>
    <w:rsid w:val="7EB10203"/>
    <w:rsid w:val="7EEA3310"/>
    <w:rsid w:val="7EFB4961"/>
    <w:rsid w:val="7EFCFE6E"/>
    <w:rsid w:val="7EFFE3D5"/>
    <w:rsid w:val="7F6A4AA1"/>
    <w:rsid w:val="7F7C453E"/>
    <w:rsid w:val="7F7F3852"/>
    <w:rsid w:val="7F7F8D5E"/>
    <w:rsid w:val="7F7F9954"/>
    <w:rsid w:val="7F8E4254"/>
    <w:rsid w:val="7FAD688F"/>
    <w:rsid w:val="7FAFE630"/>
    <w:rsid w:val="7FB37055"/>
    <w:rsid w:val="7FC24280"/>
    <w:rsid w:val="7FE947F8"/>
    <w:rsid w:val="7FEFCA48"/>
    <w:rsid w:val="7FF59A93"/>
    <w:rsid w:val="7FF797BD"/>
    <w:rsid w:val="7FFD52C9"/>
    <w:rsid w:val="7FFDA079"/>
    <w:rsid w:val="7FFF9C04"/>
    <w:rsid w:val="8DFE80CB"/>
    <w:rsid w:val="8E5F3D0D"/>
    <w:rsid w:val="8EFB9C88"/>
    <w:rsid w:val="96DF70BB"/>
    <w:rsid w:val="99FD545E"/>
    <w:rsid w:val="9BB75125"/>
    <w:rsid w:val="9BDD8F78"/>
    <w:rsid w:val="9D7DE1C7"/>
    <w:rsid w:val="9DFF2B72"/>
    <w:rsid w:val="9F7DED3A"/>
    <w:rsid w:val="9FB70D0D"/>
    <w:rsid w:val="A15A12CE"/>
    <w:rsid w:val="AB3F7C83"/>
    <w:rsid w:val="ABDDB281"/>
    <w:rsid w:val="AFAFC3F4"/>
    <w:rsid w:val="AFDF4E1C"/>
    <w:rsid w:val="B1DCAAB7"/>
    <w:rsid w:val="B3B314D2"/>
    <w:rsid w:val="B3BEB4BB"/>
    <w:rsid w:val="B57D1C8F"/>
    <w:rsid w:val="B5CDA0E6"/>
    <w:rsid w:val="B5DA5C4E"/>
    <w:rsid w:val="B757C709"/>
    <w:rsid w:val="B769B607"/>
    <w:rsid w:val="B7B47CD1"/>
    <w:rsid w:val="B7FF1A82"/>
    <w:rsid w:val="BA733E79"/>
    <w:rsid w:val="BB6612A4"/>
    <w:rsid w:val="BBBFDC54"/>
    <w:rsid w:val="BBF77920"/>
    <w:rsid w:val="BCDC6DE5"/>
    <w:rsid w:val="BD9E9746"/>
    <w:rsid w:val="BDBBA3A7"/>
    <w:rsid w:val="BE662416"/>
    <w:rsid w:val="BE87F21A"/>
    <w:rsid w:val="BEF43E28"/>
    <w:rsid w:val="BF3F779D"/>
    <w:rsid w:val="BF3FA63C"/>
    <w:rsid w:val="BF959DB9"/>
    <w:rsid w:val="BF9FEB51"/>
    <w:rsid w:val="BFB7F499"/>
    <w:rsid w:val="BFD2A03C"/>
    <w:rsid w:val="BFDBCEAE"/>
    <w:rsid w:val="BFFA92FD"/>
    <w:rsid w:val="BFFB2F40"/>
    <w:rsid w:val="C9FC0E31"/>
    <w:rsid w:val="CBFD6059"/>
    <w:rsid w:val="CBFEBBBD"/>
    <w:rsid w:val="CF7DE97B"/>
    <w:rsid w:val="CF97637C"/>
    <w:rsid w:val="CFD3D119"/>
    <w:rsid w:val="CFDB7555"/>
    <w:rsid w:val="D0FE0B66"/>
    <w:rsid w:val="D1D85597"/>
    <w:rsid w:val="D4EC94FE"/>
    <w:rsid w:val="D79F4EDB"/>
    <w:rsid w:val="D7B71136"/>
    <w:rsid w:val="D7CB15D3"/>
    <w:rsid w:val="D7E74201"/>
    <w:rsid w:val="D90DA195"/>
    <w:rsid w:val="D9DF18FD"/>
    <w:rsid w:val="D9EEBA59"/>
    <w:rsid w:val="DBAB631B"/>
    <w:rsid w:val="DBBBDB48"/>
    <w:rsid w:val="DBF55621"/>
    <w:rsid w:val="DD753DA1"/>
    <w:rsid w:val="DDDE4D81"/>
    <w:rsid w:val="DE5B5813"/>
    <w:rsid w:val="DEEE58EF"/>
    <w:rsid w:val="DF3D1782"/>
    <w:rsid w:val="DF5E9D6E"/>
    <w:rsid w:val="DF6312B4"/>
    <w:rsid w:val="DF7D2F2F"/>
    <w:rsid w:val="DFA6C7C1"/>
    <w:rsid w:val="DFB69FFA"/>
    <w:rsid w:val="DFBF9BEA"/>
    <w:rsid w:val="DFDF59E3"/>
    <w:rsid w:val="DFDF8B1B"/>
    <w:rsid w:val="DFDFDCF0"/>
    <w:rsid w:val="DFF76DCB"/>
    <w:rsid w:val="DFFB0D55"/>
    <w:rsid w:val="DFFD65B4"/>
    <w:rsid w:val="DFFF76EE"/>
    <w:rsid w:val="E37F79B6"/>
    <w:rsid w:val="E3FD7009"/>
    <w:rsid w:val="E6EFAE34"/>
    <w:rsid w:val="E6F7D2B7"/>
    <w:rsid w:val="E7FCD181"/>
    <w:rsid w:val="E96785CD"/>
    <w:rsid w:val="E9B7C048"/>
    <w:rsid w:val="E9EFA3E4"/>
    <w:rsid w:val="ED623051"/>
    <w:rsid w:val="EDFB564B"/>
    <w:rsid w:val="EE9BF473"/>
    <w:rsid w:val="EE9E06FC"/>
    <w:rsid w:val="EEAFBEE8"/>
    <w:rsid w:val="EEF7B8C6"/>
    <w:rsid w:val="EF3B786D"/>
    <w:rsid w:val="EF543982"/>
    <w:rsid w:val="EF7F85AF"/>
    <w:rsid w:val="EFB88793"/>
    <w:rsid w:val="EFDF4CD5"/>
    <w:rsid w:val="EFEDB5C1"/>
    <w:rsid w:val="EFEE15CE"/>
    <w:rsid w:val="EFF3A240"/>
    <w:rsid w:val="EFFDEB11"/>
    <w:rsid w:val="EFFEFB7B"/>
    <w:rsid w:val="EFFF5DC0"/>
    <w:rsid w:val="EFFFA4A6"/>
    <w:rsid w:val="F2F122E7"/>
    <w:rsid w:val="F3972D8D"/>
    <w:rsid w:val="F3FFEB6B"/>
    <w:rsid w:val="F47FCB4D"/>
    <w:rsid w:val="F63F1176"/>
    <w:rsid w:val="F6BD0EE9"/>
    <w:rsid w:val="F6DEB310"/>
    <w:rsid w:val="F767FB61"/>
    <w:rsid w:val="F79562A9"/>
    <w:rsid w:val="F7EEA9E5"/>
    <w:rsid w:val="F7F5BACF"/>
    <w:rsid w:val="F7F9D355"/>
    <w:rsid w:val="F88F5D0E"/>
    <w:rsid w:val="F8AFC005"/>
    <w:rsid w:val="F8DC5AC3"/>
    <w:rsid w:val="FABEB78D"/>
    <w:rsid w:val="FABF9D1D"/>
    <w:rsid w:val="FAC00A0C"/>
    <w:rsid w:val="FB564E21"/>
    <w:rsid w:val="FB77E110"/>
    <w:rsid w:val="FBB6BA36"/>
    <w:rsid w:val="FBB74C1C"/>
    <w:rsid w:val="FBCE7CD2"/>
    <w:rsid w:val="FBE7197F"/>
    <w:rsid w:val="FBEE607A"/>
    <w:rsid w:val="FBF5EF8D"/>
    <w:rsid w:val="FBFF9094"/>
    <w:rsid w:val="FC3B3896"/>
    <w:rsid w:val="FCFBE0EB"/>
    <w:rsid w:val="FCFE555B"/>
    <w:rsid w:val="FD0F0948"/>
    <w:rsid w:val="FD7A4BC9"/>
    <w:rsid w:val="FDF29550"/>
    <w:rsid w:val="FDFDFB27"/>
    <w:rsid w:val="FDFE079D"/>
    <w:rsid w:val="FDFFE54F"/>
    <w:rsid w:val="FE6D3DDF"/>
    <w:rsid w:val="FE8F65F5"/>
    <w:rsid w:val="FEBC38B8"/>
    <w:rsid w:val="FEFF1488"/>
    <w:rsid w:val="FF2B733A"/>
    <w:rsid w:val="FF35D121"/>
    <w:rsid w:val="FF5C425C"/>
    <w:rsid w:val="FF7E0D4A"/>
    <w:rsid w:val="FFADF797"/>
    <w:rsid w:val="FFCAAD51"/>
    <w:rsid w:val="FFD73AD9"/>
    <w:rsid w:val="FFDD5356"/>
    <w:rsid w:val="FFDF390C"/>
    <w:rsid w:val="FFE35350"/>
    <w:rsid w:val="FFE74500"/>
    <w:rsid w:val="FFE80DAD"/>
    <w:rsid w:val="FFF16ED1"/>
    <w:rsid w:val="FFF9E8BD"/>
    <w:rsid w:val="FFFB2A14"/>
    <w:rsid w:val="FFFC104B"/>
    <w:rsid w:val="FFFCE956"/>
    <w:rsid w:val="FFFF3115"/>
    <w:rsid w:val="FFFF90ED"/>
    <w:rsid w:val="FFFFBE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Calibri" w:hAnsi="Calibri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9" Type="http://schemas.openxmlformats.org/officeDocument/2006/relationships/fontTable" Target="fontTable.xml"/><Relationship Id="rId48" Type="http://schemas.openxmlformats.org/officeDocument/2006/relationships/numbering" Target="numbering.xml"/><Relationship Id="rId47" Type="http://schemas.openxmlformats.org/officeDocument/2006/relationships/customXml" Target="../customXml/item1.xml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jpe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Office_11.1.0.8392_F1E327BC-269C-435d-A152-05C5408002CA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2019-06-13T15:15:00Z</dcterms:created>
  <dc:creator>shifa_yang</dc:creator>
  <cp:lastModifiedBy>shifa_yang</cp:lastModifiedBy>
  <dcterms:modified xsi:type="dcterms:W3CDTF">2019-06-13T17:09:56Z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2052-11.1.0.8392</vt:lpwstr>
  </property>
</Properties>
</file>